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46A4" w14:textId="77777777" w:rsidR="00EC1496" w:rsidRDefault="00EC1496" w:rsidP="007236D5">
      <w:pPr>
        <w:pStyle w:val="Sansinterligne"/>
        <w:jc w:val="center"/>
        <w:rPr>
          <w:i/>
          <w:sz w:val="32"/>
          <w:lang w:val="en-CA"/>
        </w:rPr>
      </w:pPr>
    </w:p>
    <w:p w14:paraId="45BFE056" w14:textId="36DF726B" w:rsidR="00C83330" w:rsidRPr="007236D5" w:rsidRDefault="00C83330" w:rsidP="007236D5">
      <w:pPr>
        <w:pStyle w:val="Sansinterligne"/>
        <w:jc w:val="center"/>
        <w:rPr>
          <w:i/>
          <w:sz w:val="32"/>
          <w:lang w:val="en-CA"/>
        </w:rPr>
      </w:pPr>
      <w:r w:rsidRPr="007236D5">
        <w:rPr>
          <w:i/>
          <w:sz w:val="32"/>
          <w:lang w:val="en-CA"/>
        </w:rPr>
        <w:t>The Monologue</w:t>
      </w:r>
    </w:p>
    <w:p w14:paraId="6D0E137D" w14:textId="77777777" w:rsidR="00C83330" w:rsidRPr="00234930" w:rsidRDefault="00C83330" w:rsidP="00C83330">
      <w:pPr>
        <w:pStyle w:val="Sansinterligne"/>
        <w:rPr>
          <w:sz w:val="24"/>
          <w:lang w:val="en-CA"/>
        </w:rPr>
      </w:pPr>
    </w:p>
    <w:p w14:paraId="500E90DB" w14:textId="77777777" w:rsidR="00C83330" w:rsidRPr="00EC1496" w:rsidRDefault="00C83330" w:rsidP="00C83330">
      <w:pPr>
        <w:pStyle w:val="Sansinterligne"/>
        <w:rPr>
          <w:sz w:val="24"/>
          <w:lang w:val="en-CA"/>
        </w:rPr>
      </w:pPr>
      <w:r w:rsidRPr="00EC1496">
        <w:rPr>
          <w:sz w:val="24"/>
          <w:lang w:val="en-CA"/>
        </w:rPr>
        <w:t>A monologue is a speech performed by a single actor in a play or film.  Monologues come in many different shapes and styles.  A dramatic monologue may be two or twenty minutes long; it may be a piece of theatre in itself, or it may be a single moment in a longer script; there may be other characters listening in, or the performing actor may be alone on stage.</w:t>
      </w:r>
    </w:p>
    <w:p w14:paraId="59D7F181" w14:textId="77777777" w:rsidR="00C83330" w:rsidRPr="00EC1496" w:rsidRDefault="00C83330" w:rsidP="00C83330">
      <w:pPr>
        <w:pStyle w:val="Sansinterligne"/>
        <w:rPr>
          <w:sz w:val="24"/>
          <w:lang w:val="en-CA"/>
        </w:rPr>
      </w:pPr>
    </w:p>
    <w:p w14:paraId="4C58DACC" w14:textId="77777777" w:rsidR="00C83330" w:rsidRPr="00EC1496" w:rsidRDefault="00C83330" w:rsidP="00C83330">
      <w:pPr>
        <w:pStyle w:val="Sansinterligne"/>
        <w:rPr>
          <w:i/>
          <w:sz w:val="28"/>
          <w:lang w:val="en-CA"/>
        </w:rPr>
      </w:pPr>
      <w:r w:rsidRPr="00EC1496">
        <w:rPr>
          <w:i/>
          <w:sz w:val="28"/>
          <w:lang w:val="en-CA"/>
        </w:rPr>
        <w:t>When are monologues used in theatre?</w:t>
      </w:r>
    </w:p>
    <w:p w14:paraId="07CEA465" w14:textId="77777777" w:rsidR="00C83330" w:rsidRPr="00EC1496" w:rsidRDefault="00C83330" w:rsidP="00C83330">
      <w:pPr>
        <w:pStyle w:val="Sansinterligne"/>
        <w:rPr>
          <w:sz w:val="24"/>
          <w:lang w:val="en-CA"/>
        </w:rPr>
      </w:pPr>
    </w:p>
    <w:p w14:paraId="1D8579D4" w14:textId="58423154" w:rsidR="00C83330" w:rsidRPr="00EC1496" w:rsidRDefault="00C83330" w:rsidP="00C83330">
      <w:pPr>
        <w:pStyle w:val="Sansinterligne"/>
        <w:rPr>
          <w:sz w:val="24"/>
          <w:lang w:val="en-CA"/>
        </w:rPr>
      </w:pPr>
      <w:r w:rsidRPr="00EC1496">
        <w:rPr>
          <w:sz w:val="24"/>
          <w:lang w:val="en-CA"/>
        </w:rPr>
        <w:t>There are countless ways to use a monologue in a dramatic script.  As a playwright, you may decide to allow your characters to express their inner feelings by way of a monologue delivered by an actor alone on stage.  This gives the audience an omniscient point of view, letting them into the mind of the character(s).</w:t>
      </w:r>
    </w:p>
    <w:p w14:paraId="1FFA948E" w14:textId="77777777" w:rsidR="00EC1496" w:rsidRPr="00EC1496" w:rsidRDefault="00EC1496" w:rsidP="00C83330">
      <w:pPr>
        <w:pStyle w:val="Sansinterligne"/>
        <w:rPr>
          <w:sz w:val="24"/>
          <w:lang w:val="en-CA"/>
        </w:rPr>
      </w:pPr>
    </w:p>
    <w:p w14:paraId="1C70949D" w14:textId="2AF1F96D" w:rsidR="00234930" w:rsidRPr="00EC1496" w:rsidRDefault="00234930" w:rsidP="00C83330">
      <w:pPr>
        <w:pStyle w:val="Sansinterligne"/>
        <w:rPr>
          <w:sz w:val="24"/>
          <w:lang w:val="en-CA"/>
        </w:rPr>
      </w:pPr>
      <w:r w:rsidRPr="00EC1496">
        <w:rPr>
          <w:sz w:val="24"/>
          <w:lang w:val="en-CA"/>
        </w:rPr>
        <w:t xml:space="preserve">In order to write a powerful and effective monologue, </w:t>
      </w:r>
      <w:r w:rsidR="005C03FE" w:rsidRPr="00EC1496">
        <w:rPr>
          <w:sz w:val="24"/>
          <w:lang w:val="en-CA"/>
        </w:rPr>
        <w:t>there are crucial elements to consider.</w:t>
      </w:r>
    </w:p>
    <w:p w14:paraId="467E2E71" w14:textId="71C87991" w:rsidR="005C03FE" w:rsidRPr="00EC1496" w:rsidRDefault="005C03FE" w:rsidP="00C83330">
      <w:pPr>
        <w:pStyle w:val="Sansinterligne"/>
        <w:rPr>
          <w:sz w:val="24"/>
          <w:lang w:val="en-CA"/>
        </w:rPr>
      </w:pPr>
    </w:p>
    <w:p w14:paraId="32ECABAF" w14:textId="384CA0AC" w:rsidR="005C03FE" w:rsidRPr="00EC1496" w:rsidRDefault="005C03FE" w:rsidP="005C03FE">
      <w:pPr>
        <w:pStyle w:val="Sansinterligne"/>
        <w:numPr>
          <w:ilvl w:val="0"/>
          <w:numId w:val="1"/>
        </w:numPr>
        <w:rPr>
          <w:i/>
          <w:sz w:val="28"/>
          <w:lang w:val="en-CA"/>
        </w:rPr>
      </w:pPr>
      <w:r w:rsidRPr="00EC1496">
        <w:rPr>
          <w:i/>
          <w:sz w:val="28"/>
          <w:lang w:val="en-CA"/>
        </w:rPr>
        <w:t xml:space="preserve">Keep your character’s voice distinct and </w:t>
      </w:r>
      <w:r w:rsidR="003F6D56" w:rsidRPr="00EC1496">
        <w:rPr>
          <w:i/>
          <w:sz w:val="28"/>
          <w:lang w:val="en-CA"/>
        </w:rPr>
        <w:t>consistent</w:t>
      </w:r>
      <w:r w:rsidR="007236D5" w:rsidRPr="00EC1496">
        <w:rPr>
          <w:i/>
          <w:sz w:val="28"/>
          <w:lang w:val="en-CA"/>
        </w:rPr>
        <w:t>.</w:t>
      </w:r>
    </w:p>
    <w:p w14:paraId="4B35B41D" w14:textId="24F2873A" w:rsidR="005C03FE" w:rsidRPr="00EC1496" w:rsidRDefault="005C03FE" w:rsidP="005C03FE">
      <w:pPr>
        <w:pStyle w:val="Sansinterligne"/>
        <w:ind w:left="720"/>
        <w:rPr>
          <w:sz w:val="24"/>
          <w:lang w:val="en-CA"/>
        </w:rPr>
      </w:pPr>
    </w:p>
    <w:p w14:paraId="073A728C" w14:textId="234A778B" w:rsidR="00D36007" w:rsidRPr="00EC1496" w:rsidRDefault="00D36007" w:rsidP="005C03FE">
      <w:pPr>
        <w:pStyle w:val="Sansinterligne"/>
        <w:ind w:left="720"/>
        <w:rPr>
          <w:sz w:val="24"/>
          <w:lang w:val="en-CA"/>
        </w:rPr>
      </w:pPr>
      <w:r w:rsidRPr="00EC1496">
        <w:rPr>
          <w:sz w:val="24"/>
          <w:lang w:val="en-CA"/>
        </w:rPr>
        <w:t xml:space="preserve">Since a monologue involves a single character speaking for an extended </w:t>
      </w:r>
      <w:proofErr w:type="gramStart"/>
      <w:r w:rsidRPr="00EC1496">
        <w:rPr>
          <w:sz w:val="24"/>
          <w:lang w:val="en-CA"/>
        </w:rPr>
        <w:t>period of time</w:t>
      </w:r>
      <w:proofErr w:type="gramEnd"/>
      <w:r w:rsidRPr="00EC1496">
        <w:rPr>
          <w:sz w:val="24"/>
          <w:lang w:val="en-CA"/>
        </w:rPr>
        <w:t>, you need to make sure that your character’s voice is distinct to his or her personality</w:t>
      </w:r>
      <w:r w:rsidR="003F6D56" w:rsidRPr="00EC1496">
        <w:rPr>
          <w:sz w:val="24"/>
          <w:lang w:val="en-CA"/>
        </w:rPr>
        <w:t xml:space="preserve"> and that it remains consistent, not only throughout the monologue but also from </w:t>
      </w:r>
      <w:r w:rsidR="00215810" w:rsidRPr="00EC1496">
        <w:rPr>
          <w:sz w:val="24"/>
          <w:lang w:val="en-CA"/>
        </w:rPr>
        <w:t>before the monologue and continuing through the remainder of the play.</w:t>
      </w:r>
    </w:p>
    <w:p w14:paraId="7AD8C272" w14:textId="68A87D08" w:rsidR="00215810" w:rsidRPr="00EC1496" w:rsidRDefault="00215810" w:rsidP="005C03FE">
      <w:pPr>
        <w:pStyle w:val="Sansinterligne"/>
        <w:ind w:left="720"/>
        <w:rPr>
          <w:sz w:val="24"/>
          <w:lang w:val="en-CA"/>
        </w:rPr>
      </w:pPr>
    </w:p>
    <w:p w14:paraId="22D19238" w14:textId="44F51E2B" w:rsidR="00215810" w:rsidRPr="00EC1496" w:rsidRDefault="00215810" w:rsidP="005C03FE">
      <w:pPr>
        <w:pStyle w:val="Sansinterligne"/>
        <w:ind w:left="720"/>
        <w:rPr>
          <w:sz w:val="24"/>
          <w:lang w:val="en-CA"/>
        </w:rPr>
      </w:pPr>
      <w:r w:rsidRPr="00EC1496">
        <w:rPr>
          <w:sz w:val="24"/>
          <w:lang w:val="en-CA"/>
        </w:rPr>
        <w:t>This is not to say that your character’s monologue cannot reflect a change in attitude.  Your character, for example, may be incredibly kind to her boyfriend’s ex-girlfriend to her face and turn around and perform a monologue about how much she hates her.</w:t>
      </w:r>
    </w:p>
    <w:p w14:paraId="0A932BEB" w14:textId="4B08971C" w:rsidR="007236D5" w:rsidRPr="00EC1496" w:rsidRDefault="007236D5" w:rsidP="007236D5">
      <w:pPr>
        <w:pStyle w:val="Sansinterligne"/>
        <w:rPr>
          <w:sz w:val="24"/>
          <w:lang w:val="en-CA"/>
        </w:rPr>
      </w:pPr>
    </w:p>
    <w:p w14:paraId="249F8A44" w14:textId="40A175D9" w:rsidR="00C83330" w:rsidRPr="00EC1496" w:rsidRDefault="007236D5" w:rsidP="00C83330">
      <w:pPr>
        <w:pStyle w:val="Sansinterligne"/>
        <w:numPr>
          <w:ilvl w:val="0"/>
          <w:numId w:val="1"/>
        </w:numPr>
        <w:rPr>
          <w:i/>
          <w:sz w:val="28"/>
          <w:lang w:val="en-CA"/>
        </w:rPr>
      </w:pPr>
      <w:r w:rsidRPr="00EC1496">
        <w:rPr>
          <w:i/>
          <w:sz w:val="28"/>
          <w:lang w:val="en-CA"/>
        </w:rPr>
        <w:t>Pa</w:t>
      </w:r>
      <w:r w:rsidR="007139DA" w:rsidRPr="00EC1496">
        <w:rPr>
          <w:i/>
          <w:sz w:val="28"/>
          <w:lang w:val="en-CA"/>
        </w:rPr>
        <w:t>y</w:t>
      </w:r>
      <w:r w:rsidRPr="00EC1496">
        <w:rPr>
          <w:i/>
          <w:sz w:val="28"/>
          <w:lang w:val="en-CA"/>
        </w:rPr>
        <w:t xml:space="preserve"> attention to the rhythm and shape of your monologue.</w:t>
      </w:r>
    </w:p>
    <w:p w14:paraId="45B64E81" w14:textId="7DEE86DF" w:rsidR="007236D5" w:rsidRPr="00EC1496" w:rsidRDefault="007236D5" w:rsidP="007236D5">
      <w:pPr>
        <w:pStyle w:val="Sansinterligne"/>
        <w:ind w:left="720"/>
        <w:rPr>
          <w:sz w:val="24"/>
          <w:lang w:val="en-CA"/>
        </w:rPr>
      </w:pPr>
    </w:p>
    <w:p w14:paraId="42B91B50" w14:textId="1F0E3FED" w:rsidR="007236D5" w:rsidRPr="00EC1496" w:rsidRDefault="007139DA" w:rsidP="007236D5">
      <w:pPr>
        <w:pStyle w:val="Sansinterligne"/>
        <w:ind w:left="720"/>
        <w:rPr>
          <w:sz w:val="24"/>
          <w:lang w:val="en-CA"/>
        </w:rPr>
      </w:pPr>
      <w:r w:rsidRPr="00EC1496">
        <w:rPr>
          <w:sz w:val="24"/>
          <w:lang w:val="en-CA"/>
        </w:rPr>
        <w:t>Even though a monologue may be only a short part of a much longer play, it needs to have a shape and rhythm of its own.  A monologue in any form is a story, so like any story, it</w:t>
      </w:r>
      <w:r w:rsidR="004F5EF6" w:rsidRPr="00EC1496">
        <w:rPr>
          <w:sz w:val="24"/>
          <w:lang w:val="en-CA"/>
        </w:rPr>
        <w:t xml:space="preserve"> should have (generally) a beginning, middle, and end.  When writing your monologue, consider where its high point</w:t>
      </w:r>
      <w:r w:rsidR="00347951" w:rsidRPr="00EC1496">
        <w:rPr>
          <w:sz w:val="24"/>
          <w:lang w:val="en-CA"/>
        </w:rPr>
        <w:t xml:space="preserve"> or climax is, and always make sure that every line is helping the audience get to and from that point effectively.</w:t>
      </w:r>
    </w:p>
    <w:p w14:paraId="00B7272A" w14:textId="0D66355A" w:rsidR="00347951" w:rsidRPr="00EC1496" w:rsidRDefault="00347951" w:rsidP="007236D5">
      <w:pPr>
        <w:pStyle w:val="Sansinterligne"/>
        <w:ind w:left="720"/>
        <w:rPr>
          <w:sz w:val="24"/>
          <w:lang w:val="en-CA"/>
        </w:rPr>
      </w:pPr>
    </w:p>
    <w:p w14:paraId="25196EED" w14:textId="45E7C42D" w:rsidR="00347951" w:rsidRPr="00EC1496" w:rsidRDefault="00A1758B" w:rsidP="007236D5">
      <w:pPr>
        <w:pStyle w:val="Sansinterligne"/>
        <w:ind w:left="720"/>
        <w:rPr>
          <w:sz w:val="24"/>
          <w:lang w:val="en-CA"/>
        </w:rPr>
      </w:pPr>
      <w:r w:rsidRPr="00EC1496">
        <w:rPr>
          <w:sz w:val="24"/>
          <w:lang w:val="en-CA"/>
        </w:rPr>
        <w:t>Without shape, your monologue will probably make it seem as though your character is either ranting or rambling.  Use concise language and selective editing to keep your monologue from becoming dull or seemingly pointless.</w:t>
      </w:r>
    </w:p>
    <w:p w14:paraId="17A3C791" w14:textId="57E3DE43" w:rsidR="00A1758B" w:rsidRDefault="00A1758B" w:rsidP="00A1758B">
      <w:pPr>
        <w:pStyle w:val="Sansinterligne"/>
        <w:rPr>
          <w:sz w:val="24"/>
          <w:lang w:val="en-CA"/>
        </w:rPr>
      </w:pPr>
    </w:p>
    <w:p w14:paraId="5BD2A4A1" w14:textId="3B028ABB" w:rsidR="00EC1496" w:rsidRDefault="00EC1496" w:rsidP="00A1758B">
      <w:pPr>
        <w:pStyle w:val="Sansinterligne"/>
        <w:rPr>
          <w:sz w:val="24"/>
          <w:lang w:val="en-CA"/>
        </w:rPr>
      </w:pPr>
    </w:p>
    <w:p w14:paraId="6B910465" w14:textId="77777777" w:rsidR="00EC1496" w:rsidRPr="00EC1496" w:rsidRDefault="00EC1496" w:rsidP="00A1758B">
      <w:pPr>
        <w:pStyle w:val="Sansinterligne"/>
        <w:rPr>
          <w:sz w:val="24"/>
          <w:lang w:val="en-CA"/>
        </w:rPr>
      </w:pPr>
    </w:p>
    <w:p w14:paraId="14030E53" w14:textId="2F2D04A8" w:rsidR="00A1758B" w:rsidRPr="00EC1496" w:rsidRDefault="00C80FCE" w:rsidP="00A1758B">
      <w:pPr>
        <w:pStyle w:val="Sansinterligne"/>
        <w:numPr>
          <w:ilvl w:val="0"/>
          <w:numId w:val="1"/>
        </w:numPr>
        <w:rPr>
          <w:i/>
          <w:sz w:val="28"/>
          <w:lang w:val="en-CA"/>
        </w:rPr>
      </w:pPr>
      <w:r w:rsidRPr="00EC1496">
        <w:rPr>
          <w:i/>
          <w:sz w:val="28"/>
          <w:lang w:val="en-CA"/>
        </w:rPr>
        <w:t>Know your audience!</w:t>
      </w:r>
    </w:p>
    <w:p w14:paraId="6D186C42" w14:textId="5CFE07E7" w:rsidR="00C80FCE" w:rsidRPr="00EC1496" w:rsidRDefault="00C80FCE" w:rsidP="00C80FCE">
      <w:pPr>
        <w:pStyle w:val="Sansinterligne"/>
        <w:ind w:left="720"/>
        <w:rPr>
          <w:sz w:val="24"/>
          <w:lang w:val="en-CA"/>
        </w:rPr>
      </w:pPr>
    </w:p>
    <w:p w14:paraId="1882005D" w14:textId="5F29CDC1" w:rsidR="00C80FCE" w:rsidRPr="00EC1496" w:rsidRDefault="00C80FCE" w:rsidP="00C80FCE">
      <w:pPr>
        <w:pStyle w:val="Sansinterligne"/>
        <w:ind w:left="720"/>
        <w:rPr>
          <w:sz w:val="24"/>
          <w:lang w:val="en-CA"/>
        </w:rPr>
      </w:pPr>
      <w:r w:rsidRPr="00EC1496">
        <w:rPr>
          <w:sz w:val="24"/>
          <w:lang w:val="en-CA"/>
        </w:rPr>
        <w:t>This is by far the most important element of writing any monologue</w:t>
      </w:r>
      <w:r w:rsidR="00CD34F8" w:rsidRPr="00EC1496">
        <w:rPr>
          <w:sz w:val="24"/>
          <w:lang w:val="en-CA"/>
        </w:rPr>
        <w:t xml:space="preserve"> and cannot be reiterated enough.  As you are writing (and later revising) your monologue, make certain that you know who your audience is.  The word “audience”, in this case, is not referring to the group of people who will sit and watch a production</w:t>
      </w:r>
      <w:r w:rsidR="00294BCA" w:rsidRPr="00EC1496">
        <w:rPr>
          <w:sz w:val="24"/>
          <w:lang w:val="en-CA"/>
        </w:rPr>
        <w:t xml:space="preserve"> of your play.  Rather, the “audience” of your monologue is the person (or people) to whom your character is speaking when he/she delivers the monologue.</w:t>
      </w:r>
    </w:p>
    <w:p w14:paraId="61C75EB8" w14:textId="3889B17B" w:rsidR="00294BCA" w:rsidRPr="00EC1496" w:rsidRDefault="00294BCA" w:rsidP="00C80FCE">
      <w:pPr>
        <w:pStyle w:val="Sansinterligne"/>
        <w:ind w:left="720"/>
        <w:rPr>
          <w:sz w:val="24"/>
          <w:lang w:val="en-CA"/>
        </w:rPr>
      </w:pPr>
    </w:p>
    <w:p w14:paraId="156A8019" w14:textId="3719996A" w:rsidR="00294BCA" w:rsidRPr="00EC1496" w:rsidRDefault="00294BCA" w:rsidP="00C80FCE">
      <w:pPr>
        <w:pStyle w:val="Sansinterligne"/>
        <w:ind w:left="720"/>
        <w:rPr>
          <w:sz w:val="24"/>
          <w:lang w:val="en-CA"/>
        </w:rPr>
      </w:pPr>
      <w:r w:rsidRPr="00EC1496">
        <w:rPr>
          <w:sz w:val="24"/>
          <w:lang w:val="en-CA"/>
        </w:rPr>
        <w:t>Knowing who your character is speaking to will shape the monologue significantly.  It will give your character a distinct voice</w:t>
      </w:r>
      <w:r w:rsidR="008E7039" w:rsidRPr="00EC1496">
        <w:rPr>
          <w:sz w:val="24"/>
          <w:lang w:val="en-CA"/>
        </w:rPr>
        <w:t xml:space="preserve"> – imagine, for example, how differently you would address your mother and your best friend </w:t>
      </w:r>
      <w:r w:rsidR="005B728F" w:rsidRPr="00EC1496">
        <w:rPr>
          <w:sz w:val="24"/>
          <w:lang w:val="en-CA"/>
        </w:rPr>
        <w:t>–</w:t>
      </w:r>
      <w:r w:rsidR="008E7039" w:rsidRPr="00EC1496">
        <w:rPr>
          <w:sz w:val="24"/>
          <w:lang w:val="en-CA"/>
        </w:rPr>
        <w:t xml:space="preserve"> </w:t>
      </w:r>
      <w:r w:rsidR="005B728F" w:rsidRPr="00EC1496">
        <w:rPr>
          <w:sz w:val="24"/>
          <w:lang w:val="en-CA"/>
        </w:rPr>
        <w:t>and a distinct attitude.  It will also help your audience to understand what your character’s intentions are.</w:t>
      </w:r>
    </w:p>
    <w:p w14:paraId="6C1F3F36" w14:textId="35627613" w:rsidR="00601DFD" w:rsidRDefault="00601DFD" w:rsidP="00601DFD">
      <w:pPr>
        <w:pStyle w:val="Sansinterligne"/>
        <w:rPr>
          <w:sz w:val="24"/>
          <w:lang w:val="en-CA"/>
        </w:rPr>
      </w:pPr>
    </w:p>
    <w:p w14:paraId="1D589996" w14:textId="77777777" w:rsidR="00EC1496" w:rsidRPr="00EC1496" w:rsidRDefault="00EC1496" w:rsidP="00601DFD">
      <w:pPr>
        <w:pStyle w:val="Sansinterligne"/>
        <w:rPr>
          <w:sz w:val="24"/>
          <w:lang w:val="en-CA"/>
        </w:rPr>
      </w:pPr>
    </w:p>
    <w:p w14:paraId="09510737" w14:textId="4FB1A639" w:rsidR="00601DFD" w:rsidRPr="00EC1496" w:rsidRDefault="0088401A" w:rsidP="00601DFD">
      <w:pPr>
        <w:pStyle w:val="Sansinterligne"/>
        <w:rPr>
          <w:i/>
          <w:sz w:val="28"/>
          <w:lang w:val="en-CA"/>
        </w:rPr>
      </w:pPr>
      <w:r w:rsidRPr="00EC1496">
        <w:rPr>
          <w:i/>
          <w:sz w:val="28"/>
          <w:lang w:val="en-CA"/>
        </w:rPr>
        <w:t>Things to keep in mind when writing your monologue:</w:t>
      </w:r>
    </w:p>
    <w:p w14:paraId="6D42C221" w14:textId="351E5BA2" w:rsidR="0088401A" w:rsidRPr="00EC1496" w:rsidRDefault="0088401A" w:rsidP="00601DFD">
      <w:pPr>
        <w:pStyle w:val="Sansinterligne"/>
        <w:rPr>
          <w:sz w:val="24"/>
          <w:lang w:val="en-CA"/>
        </w:rPr>
      </w:pPr>
    </w:p>
    <w:p w14:paraId="68AE2234" w14:textId="6B08CB6F" w:rsidR="0088401A" w:rsidRDefault="0088401A" w:rsidP="0088401A">
      <w:pPr>
        <w:pStyle w:val="Sansinterligne"/>
        <w:numPr>
          <w:ilvl w:val="0"/>
          <w:numId w:val="2"/>
        </w:numPr>
        <w:rPr>
          <w:sz w:val="24"/>
          <w:lang w:val="en-CA"/>
        </w:rPr>
      </w:pPr>
      <w:r w:rsidRPr="00EC1496">
        <w:rPr>
          <w:sz w:val="24"/>
          <w:lang w:val="en-CA"/>
        </w:rPr>
        <w:t>Think of three or four carefully selected adjectives that best describe the character’s dominant personality traits.</w:t>
      </w:r>
    </w:p>
    <w:p w14:paraId="4B714727" w14:textId="77777777" w:rsidR="00EC1496" w:rsidRPr="00EC1496" w:rsidRDefault="00EC1496" w:rsidP="00EC1496">
      <w:pPr>
        <w:pStyle w:val="Sansinterligne"/>
        <w:ind w:left="720"/>
        <w:rPr>
          <w:sz w:val="24"/>
          <w:lang w:val="en-CA"/>
        </w:rPr>
      </w:pPr>
    </w:p>
    <w:p w14:paraId="01D618AA" w14:textId="53C37750" w:rsidR="0088401A" w:rsidRDefault="00D30F8A" w:rsidP="0088401A">
      <w:pPr>
        <w:pStyle w:val="Sansinterligne"/>
        <w:numPr>
          <w:ilvl w:val="0"/>
          <w:numId w:val="2"/>
        </w:numPr>
        <w:rPr>
          <w:sz w:val="24"/>
          <w:lang w:val="en-CA"/>
        </w:rPr>
      </w:pPr>
      <w:r w:rsidRPr="00EC1496">
        <w:rPr>
          <w:sz w:val="24"/>
          <w:lang w:val="en-CA"/>
        </w:rPr>
        <w:t xml:space="preserve">Write down three questions you would like to ask your character in order to have a better and deeper understanding of </w:t>
      </w:r>
      <w:r w:rsidR="00A14ADB" w:rsidRPr="00EC1496">
        <w:rPr>
          <w:sz w:val="24"/>
          <w:lang w:val="en-CA"/>
        </w:rPr>
        <w:t>him or her.</w:t>
      </w:r>
    </w:p>
    <w:p w14:paraId="0CC5113B" w14:textId="77777777" w:rsidR="00EC1496" w:rsidRPr="00EC1496" w:rsidRDefault="00EC1496" w:rsidP="00EC1496">
      <w:pPr>
        <w:pStyle w:val="Sansinterligne"/>
        <w:rPr>
          <w:sz w:val="24"/>
          <w:lang w:val="en-CA"/>
        </w:rPr>
      </w:pPr>
    </w:p>
    <w:p w14:paraId="28BDF927" w14:textId="16E5B67E" w:rsidR="00A14ADB" w:rsidRDefault="00A14ADB" w:rsidP="0088401A">
      <w:pPr>
        <w:pStyle w:val="Sansinterligne"/>
        <w:numPr>
          <w:ilvl w:val="0"/>
          <w:numId w:val="2"/>
        </w:numPr>
        <w:rPr>
          <w:sz w:val="24"/>
          <w:lang w:val="en-CA"/>
        </w:rPr>
      </w:pPr>
      <w:r w:rsidRPr="00EC1496">
        <w:rPr>
          <w:sz w:val="24"/>
          <w:lang w:val="en-CA"/>
        </w:rPr>
        <w:t>List three objects or symbols which</w:t>
      </w:r>
      <w:r w:rsidR="00681E9D" w:rsidRPr="00EC1496">
        <w:rPr>
          <w:sz w:val="24"/>
          <w:lang w:val="en-CA"/>
        </w:rPr>
        <w:t xml:space="preserve"> best </w:t>
      </w:r>
      <w:r w:rsidR="002A3F92" w:rsidRPr="00EC1496">
        <w:rPr>
          <w:sz w:val="24"/>
          <w:lang w:val="en-CA"/>
        </w:rPr>
        <w:t>represent your character.</w:t>
      </w:r>
    </w:p>
    <w:p w14:paraId="0596B9EC" w14:textId="77777777" w:rsidR="00EC1496" w:rsidRPr="00EC1496" w:rsidRDefault="00EC1496" w:rsidP="00EC1496">
      <w:pPr>
        <w:pStyle w:val="Sansinterligne"/>
        <w:rPr>
          <w:sz w:val="24"/>
          <w:lang w:val="en-CA"/>
        </w:rPr>
      </w:pPr>
    </w:p>
    <w:p w14:paraId="6C0A4317" w14:textId="74244AF7" w:rsidR="002A3F92" w:rsidRDefault="002A3F92" w:rsidP="0088401A">
      <w:pPr>
        <w:pStyle w:val="Sansinterligne"/>
        <w:numPr>
          <w:ilvl w:val="0"/>
          <w:numId w:val="2"/>
        </w:numPr>
        <w:rPr>
          <w:sz w:val="24"/>
          <w:lang w:val="en-CA"/>
        </w:rPr>
      </w:pPr>
      <w:r w:rsidRPr="00EC1496">
        <w:rPr>
          <w:sz w:val="24"/>
          <w:lang w:val="en-CA"/>
        </w:rPr>
        <w:t>Give your character a</w:t>
      </w:r>
      <w:r w:rsidR="00ED4998" w:rsidRPr="00EC1496">
        <w:rPr>
          <w:sz w:val="24"/>
          <w:lang w:val="en-CA"/>
        </w:rPr>
        <w:t>n authentic</w:t>
      </w:r>
      <w:r w:rsidRPr="00EC1496">
        <w:rPr>
          <w:sz w:val="24"/>
          <w:lang w:val="en-CA"/>
        </w:rPr>
        <w:t xml:space="preserve"> voice</w:t>
      </w:r>
      <w:r w:rsidR="00ED4998" w:rsidRPr="00EC1496">
        <w:rPr>
          <w:sz w:val="24"/>
          <w:lang w:val="en-CA"/>
        </w:rPr>
        <w:t>.</w:t>
      </w:r>
    </w:p>
    <w:p w14:paraId="2F5CD1B4" w14:textId="77777777" w:rsidR="00EC1496" w:rsidRPr="00EC1496" w:rsidRDefault="00EC1496" w:rsidP="00EC1496">
      <w:pPr>
        <w:pStyle w:val="Sansinterligne"/>
        <w:ind w:left="360"/>
        <w:rPr>
          <w:sz w:val="24"/>
          <w:lang w:val="en-CA"/>
        </w:rPr>
      </w:pPr>
    </w:p>
    <w:p w14:paraId="516C821E" w14:textId="28665CCB" w:rsidR="00ED4998" w:rsidRDefault="00ED4998" w:rsidP="0088401A">
      <w:pPr>
        <w:pStyle w:val="Sansinterligne"/>
        <w:numPr>
          <w:ilvl w:val="0"/>
          <w:numId w:val="2"/>
        </w:numPr>
        <w:rPr>
          <w:sz w:val="24"/>
          <w:lang w:val="en-CA"/>
        </w:rPr>
      </w:pPr>
      <w:r w:rsidRPr="00EC1496">
        <w:rPr>
          <w:sz w:val="24"/>
          <w:lang w:val="en-CA"/>
        </w:rPr>
        <w:t xml:space="preserve">Show </w:t>
      </w:r>
      <w:r w:rsidR="00C1217C" w:rsidRPr="00EC1496">
        <w:rPr>
          <w:sz w:val="24"/>
          <w:lang w:val="en-CA"/>
        </w:rPr>
        <w:t>a deep knowledge of your character; avoid presenting a superficial view of him or her.</w:t>
      </w:r>
    </w:p>
    <w:p w14:paraId="7A02A239" w14:textId="77777777" w:rsidR="00EC1496" w:rsidRPr="00EC1496" w:rsidRDefault="00EC1496" w:rsidP="00EC1496">
      <w:pPr>
        <w:pStyle w:val="Sansinterligne"/>
        <w:rPr>
          <w:sz w:val="24"/>
          <w:lang w:val="en-CA"/>
        </w:rPr>
      </w:pPr>
    </w:p>
    <w:p w14:paraId="0AECFED1" w14:textId="28146826" w:rsidR="00EC1496" w:rsidRPr="00EC1496" w:rsidRDefault="0098704A" w:rsidP="00EC1496">
      <w:pPr>
        <w:pStyle w:val="Sansinterligne"/>
        <w:numPr>
          <w:ilvl w:val="0"/>
          <w:numId w:val="2"/>
        </w:numPr>
        <w:rPr>
          <w:lang w:val="en-CA"/>
        </w:rPr>
      </w:pPr>
      <w:r w:rsidRPr="00EC1496">
        <w:rPr>
          <w:sz w:val="24"/>
          <w:lang w:val="en-CA"/>
        </w:rPr>
        <w:t>Reveal some previously unknown facet of the character’s life; the audience should gain a deeper understanding of the character’s psychology.</w:t>
      </w:r>
    </w:p>
    <w:p w14:paraId="17881AC9" w14:textId="77777777" w:rsidR="00C83330" w:rsidRPr="00C83330" w:rsidRDefault="00C83330" w:rsidP="00C83330">
      <w:pPr>
        <w:pStyle w:val="Sansinterligne"/>
        <w:rPr>
          <w:sz w:val="24"/>
          <w:lang w:val="en-CA"/>
        </w:rPr>
      </w:pPr>
    </w:p>
    <w:sectPr w:rsidR="00C83330" w:rsidRPr="00C83330" w:rsidSect="00EC1496">
      <w:pgSz w:w="12240" w:h="15840"/>
      <w:pgMar w:top="964" w:right="1797" w:bottom="96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373F"/>
    <w:multiLevelType w:val="hybridMultilevel"/>
    <w:tmpl w:val="6CC06CC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AC707B4"/>
    <w:multiLevelType w:val="hybridMultilevel"/>
    <w:tmpl w:val="B79C95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C23164B"/>
    <w:multiLevelType w:val="hybridMultilevel"/>
    <w:tmpl w:val="D792B1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3272068">
    <w:abstractNumId w:val="1"/>
  </w:num>
  <w:num w:numId="2" w16cid:durableId="1008407012">
    <w:abstractNumId w:val="0"/>
  </w:num>
  <w:num w:numId="3" w16cid:durableId="2098361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30"/>
    <w:rsid w:val="00176D3D"/>
    <w:rsid w:val="00215810"/>
    <w:rsid w:val="00234930"/>
    <w:rsid w:val="00294BCA"/>
    <w:rsid w:val="002A3F92"/>
    <w:rsid w:val="00347951"/>
    <w:rsid w:val="003F6D56"/>
    <w:rsid w:val="004F5EF6"/>
    <w:rsid w:val="00590EF7"/>
    <w:rsid w:val="005B728F"/>
    <w:rsid w:val="005C03FE"/>
    <w:rsid w:val="00601DFD"/>
    <w:rsid w:val="006034B2"/>
    <w:rsid w:val="00681E9D"/>
    <w:rsid w:val="007139DA"/>
    <w:rsid w:val="007236D5"/>
    <w:rsid w:val="00815076"/>
    <w:rsid w:val="0088401A"/>
    <w:rsid w:val="008E7039"/>
    <w:rsid w:val="0098704A"/>
    <w:rsid w:val="00A14ADB"/>
    <w:rsid w:val="00A1758B"/>
    <w:rsid w:val="00C1217C"/>
    <w:rsid w:val="00C80FCE"/>
    <w:rsid w:val="00C83330"/>
    <w:rsid w:val="00CD34F8"/>
    <w:rsid w:val="00D30F8A"/>
    <w:rsid w:val="00D36007"/>
    <w:rsid w:val="00EC1496"/>
    <w:rsid w:val="00ED49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A308"/>
  <w15:chartTrackingRefBased/>
  <w15:docId w15:val="{DB29458F-DA78-4275-96C2-7BD55900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83330"/>
    <w:pPr>
      <w:spacing w:after="0" w:line="240" w:lineRule="auto"/>
    </w:pPr>
  </w:style>
  <w:style w:type="paragraph" w:styleId="Paragraphedeliste">
    <w:name w:val="List Paragraph"/>
    <w:basedOn w:val="Normal"/>
    <w:uiPriority w:val="34"/>
    <w:qFormat/>
    <w:rsid w:val="00EC1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9d4f9158-04fe-413d-8543-106f7e3ffdba" xsi:nil="true"/>
    <Owner xmlns="9d4f9158-04fe-413d-8543-106f7e3ffdba">
      <UserInfo>
        <DisplayName/>
        <AccountId xsi:nil="true"/>
        <AccountType/>
      </UserInfo>
    </Owner>
    <Invited_Teachers xmlns="9d4f9158-04fe-413d-8543-106f7e3ffdba" xsi:nil="true"/>
    <Templates xmlns="9d4f9158-04fe-413d-8543-106f7e3ffdba" xsi:nil="true"/>
    <NotebookType xmlns="9d4f9158-04fe-413d-8543-106f7e3ffdba" xsi:nil="true"/>
    <FolderType xmlns="9d4f9158-04fe-413d-8543-106f7e3ffdba" xsi:nil="true"/>
    <Teachers xmlns="9d4f9158-04fe-413d-8543-106f7e3ffdba">
      <UserInfo>
        <DisplayName/>
        <AccountId xsi:nil="true"/>
        <AccountType/>
      </UserInfo>
    </Teachers>
    <TeamsChannelId xmlns="9d4f9158-04fe-413d-8543-106f7e3ffdba" xsi:nil="true"/>
    <Invited_Students xmlns="9d4f9158-04fe-413d-8543-106f7e3ffdba" xsi:nil="true"/>
    <DefaultSectionNames xmlns="9d4f9158-04fe-413d-8543-106f7e3ffdba" xsi:nil="true"/>
    <CultureName xmlns="9d4f9158-04fe-413d-8543-106f7e3ffdba" xsi:nil="true"/>
    <Students xmlns="9d4f9158-04fe-413d-8543-106f7e3ffdba">
      <UserInfo>
        <DisplayName/>
        <AccountId xsi:nil="true"/>
        <AccountType/>
      </UserInfo>
    </Students>
    <Student_Groups xmlns="9d4f9158-04fe-413d-8543-106f7e3ffdba">
      <UserInfo>
        <DisplayName/>
        <AccountId xsi:nil="true"/>
        <AccountType/>
      </UserInfo>
    </Student_Groups>
    <Self_Registration_Enabled xmlns="9d4f9158-04fe-413d-8543-106f7e3ffdba" xsi:nil="true"/>
    <Has_Teacher_Only_SectionGroup xmlns="9d4f9158-04fe-413d-8543-106f7e3ffdba" xsi:nil="true"/>
    <AppVersion xmlns="9d4f9158-04fe-413d-8543-106f7e3ffd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8D94193F48994FBACC7D1924F5BF33" ma:contentTypeVersion="29" ma:contentTypeDescription="Crée un document." ma:contentTypeScope="" ma:versionID="20873b65c31b37f3229359131c9d1f85">
  <xsd:schema xmlns:xsd="http://www.w3.org/2001/XMLSchema" xmlns:xs="http://www.w3.org/2001/XMLSchema" xmlns:p="http://schemas.microsoft.com/office/2006/metadata/properties" xmlns:ns3="9d4f9158-04fe-413d-8543-106f7e3ffdba" xmlns:ns4="9b497e09-f37b-47b3-b3d5-5104f80dd73c" targetNamespace="http://schemas.microsoft.com/office/2006/metadata/properties" ma:root="true" ma:fieldsID="c4763035c3b107be6a20b465d9accf0c" ns3:_="" ns4:_="">
    <xsd:import namespace="9d4f9158-04fe-413d-8543-106f7e3ffdba"/>
    <xsd:import namespace="9b497e09-f37b-47b3-b3d5-5104f80dd73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msChannelId"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f9158-04fe-413d-8543-106f7e3ffdb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97e09-f37b-47b3-b3d5-5104f80dd73c"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SharingHintHash" ma:index="2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7D160-CD02-492B-A6AE-B0AF22EACB0C}">
  <ds:schemaRefs>
    <ds:schemaRef ds:uri="http://schemas.microsoft.com/office/2006/metadata/properties"/>
    <ds:schemaRef ds:uri="http://schemas.microsoft.com/office/infopath/2007/PartnerControls"/>
    <ds:schemaRef ds:uri="9d4f9158-04fe-413d-8543-106f7e3ffdba"/>
  </ds:schemaRefs>
</ds:datastoreItem>
</file>

<file path=customXml/itemProps2.xml><?xml version="1.0" encoding="utf-8"?>
<ds:datastoreItem xmlns:ds="http://schemas.openxmlformats.org/officeDocument/2006/customXml" ds:itemID="{F2099F3F-AF4E-488B-98CC-BB6BA82762F7}">
  <ds:schemaRefs>
    <ds:schemaRef ds:uri="http://schemas.microsoft.com/sharepoint/v3/contenttype/forms"/>
  </ds:schemaRefs>
</ds:datastoreItem>
</file>

<file path=customXml/itemProps3.xml><?xml version="1.0" encoding="utf-8"?>
<ds:datastoreItem xmlns:ds="http://schemas.openxmlformats.org/officeDocument/2006/customXml" ds:itemID="{F0663968-50FB-41DA-A5AB-A39E82FD8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f9158-04fe-413d-8543-106f7e3ffdba"/>
    <ds:schemaRef ds:uri="9b497e09-f37b-47b3-b3d5-5104f80dd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2025-10-20T18:57:00Z</dcterms:created>
  <dcterms:modified xsi:type="dcterms:W3CDTF">2025-10-20T18:57:00Z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0x0101003E8D94193F48994FBACC7D1924F5BF33</vt:lpwstr>
  </property>
</Properties>
</file>