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53F0" w14:textId="1EA735CD" w:rsidR="0021352D" w:rsidRDefault="0021352D" w:rsidP="0021352D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Topic - The bond between siblings.</w:t>
      </w:r>
    </w:p>
    <w:p w14:paraId="7ED7832E" w14:textId="77777777" w:rsidR="0021352D" w:rsidRDefault="0021352D" w:rsidP="0021352D">
      <w:pPr>
        <w:pStyle w:val="Sansinterligne"/>
        <w:rPr>
          <w:sz w:val="32"/>
          <w:szCs w:val="32"/>
          <w:lang w:val="en-CA"/>
        </w:rPr>
      </w:pPr>
    </w:p>
    <w:p w14:paraId="561A4726" w14:textId="3222FC3A" w:rsidR="0021352D" w:rsidRDefault="0021352D" w:rsidP="0021352D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Thesis – Nothing compares to a bond between siblings because it is </w:t>
      </w:r>
      <w:r w:rsidRPr="0021352D">
        <w:rPr>
          <w:sz w:val="32"/>
          <w:szCs w:val="32"/>
          <w:u w:val="single"/>
          <w:lang w:val="en-CA"/>
        </w:rPr>
        <w:t>the strongest kind</w:t>
      </w:r>
      <w:r>
        <w:rPr>
          <w:sz w:val="32"/>
          <w:szCs w:val="32"/>
          <w:lang w:val="en-CA"/>
        </w:rPr>
        <w:t xml:space="preserve"> and </w:t>
      </w:r>
      <w:r w:rsidRPr="0021352D">
        <w:rPr>
          <w:sz w:val="32"/>
          <w:szCs w:val="32"/>
          <w:u w:val="single"/>
          <w:lang w:val="en-CA"/>
        </w:rPr>
        <w:t>it is ever-growing</w:t>
      </w:r>
      <w:r>
        <w:rPr>
          <w:sz w:val="32"/>
          <w:szCs w:val="32"/>
          <w:lang w:val="en-CA"/>
        </w:rPr>
        <w:t>.</w:t>
      </w:r>
    </w:p>
    <w:p w14:paraId="6D7CD36B" w14:textId="77777777" w:rsidR="0021352D" w:rsidRDefault="0021352D" w:rsidP="0021352D">
      <w:pPr>
        <w:pStyle w:val="Sansinterligne"/>
        <w:rPr>
          <w:sz w:val="32"/>
          <w:szCs w:val="32"/>
          <w:lang w:val="en-CA"/>
        </w:rPr>
      </w:pPr>
    </w:p>
    <w:p w14:paraId="74F08643" w14:textId="77777777" w:rsidR="0021352D" w:rsidRDefault="0021352D" w:rsidP="0021352D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Arguments</w:t>
      </w:r>
    </w:p>
    <w:p w14:paraId="4E420B84" w14:textId="3E4603F7" w:rsidR="0021352D" w:rsidRDefault="0021352D" w:rsidP="0021352D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Sibling bonds are the strongest type.</w:t>
      </w:r>
    </w:p>
    <w:p w14:paraId="29D8E8C1" w14:textId="2338E367" w:rsidR="0021352D" w:rsidRDefault="0021352D" w:rsidP="0021352D">
      <w:pPr>
        <w:pStyle w:val="Sansinterligne"/>
        <w:ind w:left="1416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Ex #1 – A sibling bond can overcome anything.</w:t>
      </w:r>
      <w:r w:rsidR="00C72E2E">
        <w:rPr>
          <w:sz w:val="32"/>
          <w:szCs w:val="32"/>
          <w:lang w:val="en-CA"/>
        </w:rPr>
        <w:t xml:space="preserve"> Despite being separated from my sister, when we do meet up, it’s as if no time has gone by at all.</w:t>
      </w:r>
    </w:p>
    <w:p w14:paraId="6B79C569" w14:textId="02CEDAE3" w:rsidR="0021352D" w:rsidRDefault="0021352D" w:rsidP="0021352D">
      <w:pPr>
        <w:pStyle w:val="Sansinterligne"/>
        <w:ind w:left="1416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Ex #2</w:t>
      </w:r>
      <w:r w:rsidR="00C72E2E">
        <w:rPr>
          <w:sz w:val="32"/>
          <w:szCs w:val="32"/>
          <w:lang w:val="en-CA"/>
        </w:rPr>
        <w:t xml:space="preserve"> – Lisa does everything in her power to take care of her brother, Todd.  In fact, they help each other survive and thrive in this new world.</w:t>
      </w:r>
    </w:p>
    <w:p w14:paraId="3A336778" w14:textId="238FAE02" w:rsidR="0021352D" w:rsidRDefault="0021352D" w:rsidP="0021352D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They are ever-growing.</w:t>
      </w:r>
    </w:p>
    <w:p w14:paraId="0B15E822" w14:textId="54AA5D48" w:rsidR="0021352D" w:rsidRPr="00C72E2E" w:rsidRDefault="0021352D" w:rsidP="0021352D">
      <w:pPr>
        <w:pStyle w:val="Sansinterligne"/>
        <w:ind w:left="1416"/>
        <w:rPr>
          <w:sz w:val="32"/>
          <w:szCs w:val="32"/>
          <w:lang w:val="en-CA"/>
        </w:rPr>
      </w:pPr>
      <w:r w:rsidRPr="00C72E2E">
        <w:rPr>
          <w:sz w:val="32"/>
          <w:szCs w:val="32"/>
          <w:lang w:val="en-CA"/>
        </w:rPr>
        <w:t>Ex #1</w:t>
      </w:r>
      <w:r w:rsidR="00C72E2E" w:rsidRPr="00C72E2E">
        <w:rPr>
          <w:sz w:val="32"/>
          <w:szCs w:val="32"/>
          <w:lang w:val="en-CA"/>
        </w:rPr>
        <w:t xml:space="preserve"> – As siblings age, th</w:t>
      </w:r>
      <w:r w:rsidR="00C72E2E">
        <w:rPr>
          <w:sz w:val="32"/>
          <w:szCs w:val="32"/>
          <w:lang w:val="en-CA"/>
        </w:rPr>
        <w:t>e bond grows as they experience new things and share their life expertise.  Refer to the idea of an apprenticeship.</w:t>
      </w:r>
    </w:p>
    <w:p w14:paraId="5CFC555F" w14:textId="1F012C75" w:rsidR="0021352D" w:rsidRPr="00C72E2E" w:rsidRDefault="0021352D" w:rsidP="0021352D">
      <w:pPr>
        <w:pStyle w:val="Sansinterligne"/>
        <w:ind w:left="1416"/>
        <w:rPr>
          <w:sz w:val="32"/>
          <w:szCs w:val="32"/>
          <w:lang w:val="en-CA"/>
        </w:rPr>
      </w:pPr>
      <w:r w:rsidRPr="00C72E2E">
        <w:rPr>
          <w:sz w:val="32"/>
          <w:szCs w:val="32"/>
          <w:lang w:val="en-CA"/>
        </w:rPr>
        <w:t>Ex #2</w:t>
      </w:r>
      <w:r w:rsidR="00C72E2E" w:rsidRPr="00C72E2E">
        <w:rPr>
          <w:sz w:val="32"/>
          <w:szCs w:val="32"/>
          <w:lang w:val="en-CA"/>
        </w:rPr>
        <w:t xml:space="preserve"> – Todd w</w:t>
      </w:r>
      <w:r w:rsidR="00C72E2E">
        <w:rPr>
          <w:sz w:val="32"/>
          <w:szCs w:val="32"/>
          <w:lang w:val="en-CA"/>
        </w:rPr>
        <w:t>itnesses Lisa’s courage in the face of many obstacles, and this inspires him to also be brave.  Mention when Todd sneaks back into the city to spy on Tom Logan.</w:t>
      </w:r>
    </w:p>
    <w:p w14:paraId="5AE5D019" w14:textId="77777777" w:rsidR="0021352D" w:rsidRPr="00C72E2E" w:rsidRDefault="0021352D" w:rsidP="0021352D">
      <w:pPr>
        <w:pStyle w:val="Sansinterligne"/>
        <w:rPr>
          <w:sz w:val="32"/>
          <w:szCs w:val="32"/>
          <w:lang w:val="en-CA"/>
        </w:rPr>
      </w:pPr>
    </w:p>
    <w:p w14:paraId="22AA8D2D" w14:textId="77777777" w:rsidR="0021352D" w:rsidRDefault="0021352D" w:rsidP="0021352D">
      <w:pPr>
        <w:pStyle w:val="Sansinterligne"/>
        <w:rPr>
          <w:sz w:val="32"/>
          <w:szCs w:val="32"/>
          <w:lang w:val="en-CA"/>
        </w:rPr>
      </w:pPr>
    </w:p>
    <w:p w14:paraId="138431C9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4DDDFFC5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0C424BEF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33F32735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6ED963DD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32AAC12B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227B8EF3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084969B0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4FB392E7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1F26DB21" w14:textId="77777777" w:rsidR="00D32DB1" w:rsidRDefault="00D32DB1" w:rsidP="0021352D">
      <w:pPr>
        <w:pStyle w:val="Sansinterligne"/>
        <w:rPr>
          <w:sz w:val="32"/>
          <w:szCs w:val="32"/>
          <w:lang w:val="en-CA"/>
        </w:rPr>
      </w:pPr>
    </w:p>
    <w:p w14:paraId="1B8C7001" w14:textId="1185B42B" w:rsidR="00D32DB1" w:rsidRPr="00B87759" w:rsidRDefault="00327E48" w:rsidP="0021352D">
      <w:pPr>
        <w:pStyle w:val="Sansinterligne"/>
        <w:rPr>
          <w:lang w:val="en-CA"/>
        </w:rPr>
      </w:pPr>
      <w:r w:rsidRPr="00B87759">
        <w:rPr>
          <w:lang w:val="en-CA"/>
        </w:rPr>
        <w:lastRenderedPageBreak/>
        <w:t>Jo Bobbalou</w:t>
      </w:r>
    </w:p>
    <w:p w14:paraId="0B8C9F54" w14:textId="77777777" w:rsidR="00327E48" w:rsidRPr="00B87759" w:rsidRDefault="00327E48" w:rsidP="0021352D">
      <w:pPr>
        <w:pStyle w:val="Sansinterligne"/>
        <w:rPr>
          <w:lang w:val="en-CA"/>
        </w:rPr>
      </w:pPr>
    </w:p>
    <w:p w14:paraId="37A84216" w14:textId="5291C4DB" w:rsidR="00327E48" w:rsidRPr="00B87759" w:rsidRDefault="00327E48" w:rsidP="0021352D">
      <w:pPr>
        <w:pStyle w:val="Sansinterligne"/>
        <w:rPr>
          <w:lang w:val="en-CA"/>
        </w:rPr>
      </w:pPr>
      <w:r w:rsidRPr="00B87759">
        <w:rPr>
          <w:lang w:val="en-CA"/>
        </w:rPr>
        <w:t>Mr. Bain</w:t>
      </w:r>
    </w:p>
    <w:p w14:paraId="6FB223EE" w14:textId="77777777" w:rsidR="00327E48" w:rsidRPr="00B87759" w:rsidRDefault="00327E48" w:rsidP="0021352D">
      <w:pPr>
        <w:pStyle w:val="Sansinterligne"/>
        <w:rPr>
          <w:lang w:val="en-CA"/>
        </w:rPr>
      </w:pPr>
    </w:p>
    <w:p w14:paraId="09993EF0" w14:textId="210515DD" w:rsidR="00327E48" w:rsidRPr="00B87759" w:rsidRDefault="00327E48" w:rsidP="0021352D">
      <w:pPr>
        <w:pStyle w:val="Sansinterligne"/>
        <w:rPr>
          <w:lang w:val="en-CA"/>
        </w:rPr>
      </w:pPr>
      <w:r w:rsidRPr="00B87759">
        <w:rPr>
          <w:lang w:val="en-CA"/>
        </w:rPr>
        <w:t>EAE 1W-02</w:t>
      </w:r>
    </w:p>
    <w:p w14:paraId="1E4BA565" w14:textId="77777777" w:rsidR="00B87759" w:rsidRPr="00B87759" w:rsidRDefault="00B87759" w:rsidP="0021352D">
      <w:pPr>
        <w:pStyle w:val="Sansinterligne"/>
        <w:rPr>
          <w:lang w:val="en-CA"/>
        </w:rPr>
      </w:pPr>
    </w:p>
    <w:p w14:paraId="54D5DB06" w14:textId="1124742C" w:rsidR="00B87759" w:rsidRDefault="00B82CC4" w:rsidP="0021352D">
      <w:pPr>
        <w:pStyle w:val="Sansinterligne"/>
        <w:rPr>
          <w:lang w:val="en-CA"/>
        </w:rPr>
      </w:pPr>
      <w:r>
        <w:rPr>
          <w:lang w:val="en-CA"/>
        </w:rPr>
        <w:t>Friday, April 25</w:t>
      </w:r>
      <w:r w:rsidRPr="00B82CC4">
        <w:rPr>
          <w:vertAlign w:val="superscript"/>
          <w:lang w:val="en-CA"/>
        </w:rPr>
        <w:t>th</w:t>
      </w:r>
      <w:r w:rsidR="00B87759" w:rsidRPr="00B87759">
        <w:rPr>
          <w:lang w:val="en-CA"/>
        </w:rPr>
        <w:t>, 2025</w:t>
      </w:r>
    </w:p>
    <w:p w14:paraId="3250415F" w14:textId="77777777" w:rsidR="00C4657C" w:rsidRDefault="00C4657C" w:rsidP="0021352D">
      <w:pPr>
        <w:pStyle w:val="Sansinterligne"/>
        <w:rPr>
          <w:lang w:val="en-CA"/>
        </w:rPr>
      </w:pPr>
    </w:p>
    <w:p w14:paraId="351F0471" w14:textId="7E86C636" w:rsidR="00C4657C" w:rsidRDefault="00C4657C" w:rsidP="00C4657C">
      <w:pPr>
        <w:pStyle w:val="Sansinterligne"/>
        <w:jc w:val="center"/>
        <w:rPr>
          <w:lang w:val="en-CA"/>
        </w:rPr>
      </w:pPr>
      <w:r>
        <w:rPr>
          <w:lang w:val="en-CA"/>
        </w:rPr>
        <w:t>Title?</w:t>
      </w:r>
    </w:p>
    <w:p w14:paraId="3AF6957E" w14:textId="77777777" w:rsidR="001269DA" w:rsidRDefault="001269DA" w:rsidP="001269DA">
      <w:pPr>
        <w:pStyle w:val="Sansinterligne"/>
        <w:rPr>
          <w:lang w:val="en-CA"/>
        </w:rPr>
      </w:pPr>
    </w:p>
    <w:p w14:paraId="2A4C0FC6" w14:textId="7C46E123" w:rsidR="001269DA" w:rsidRDefault="00516520" w:rsidP="00FC5F57">
      <w:pPr>
        <w:pStyle w:val="Sansinterligne"/>
        <w:spacing w:line="480" w:lineRule="auto"/>
        <w:rPr>
          <w:lang w:val="en-CA"/>
        </w:rPr>
      </w:pPr>
      <w:r w:rsidRPr="0080660E">
        <w:rPr>
          <w:lang w:val="en-CA"/>
        </w:rPr>
        <w:t xml:space="preserve">Bella always thought her younger brother, Brian, was quite annoying.  Anytime Bella had friends over, Brian would bother them and try to </w:t>
      </w:r>
      <w:r w:rsidR="00093802" w:rsidRPr="0080660E">
        <w:rPr>
          <w:lang w:val="en-CA"/>
        </w:rPr>
        <w:t>embarrass his sister.  Often, they would eventually get into a screaming match which was never enjoyable for anyone.  In the end, however, if Brian ever needed anyone, he would always turn to Bella.</w:t>
      </w:r>
      <w:r w:rsidR="00DF509B" w:rsidRPr="0080660E">
        <w:rPr>
          <w:lang w:val="en-CA"/>
        </w:rPr>
        <w:t xml:space="preserve">  As much as siblings sometimes hate each other, in the end, nothing compares to the bond between a brother and a sister</w:t>
      </w:r>
      <w:r w:rsidR="00FC5F57" w:rsidRPr="0080660E">
        <w:rPr>
          <w:lang w:val="en-CA"/>
        </w:rPr>
        <w:t xml:space="preserve"> because it is the strongest of bonds and it is ever-growing.</w:t>
      </w:r>
    </w:p>
    <w:p w14:paraId="699D9C96" w14:textId="6C62BE1B" w:rsidR="006407E1" w:rsidRDefault="009D538C" w:rsidP="00FC5F57">
      <w:pPr>
        <w:pStyle w:val="Sansinterligne"/>
        <w:spacing w:line="480" w:lineRule="auto"/>
        <w:rPr>
          <w:lang w:val="en-CA"/>
        </w:rPr>
      </w:pPr>
      <w:r w:rsidRPr="00E85D59">
        <w:rPr>
          <w:u w:val="single"/>
          <w:lang w:val="en-CA"/>
        </w:rPr>
        <w:t>To begin</w:t>
      </w:r>
      <w:r>
        <w:rPr>
          <w:lang w:val="en-CA"/>
        </w:rPr>
        <w:t xml:space="preserve">, </w:t>
      </w:r>
      <w:r w:rsidR="008B6325" w:rsidRPr="00CC6F1D">
        <w:rPr>
          <w:highlight w:val="yellow"/>
          <w:lang w:val="en-CA"/>
        </w:rPr>
        <w:t>sibling bonds are the strongest type</w:t>
      </w:r>
      <w:r w:rsidR="008B6325">
        <w:rPr>
          <w:lang w:val="en-CA"/>
        </w:rPr>
        <w:t>.</w:t>
      </w:r>
      <w:r w:rsidR="00931B04">
        <w:rPr>
          <w:lang w:val="en-CA"/>
        </w:rPr>
        <w:t xml:space="preserve"> </w:t>
      </w:r>
      <w:r w:rsidR="00D0460A">
        <w:rPr>
          <w:lang w:val="en-CA"/>
        </w:rPr>
        <w:t>Many families today are forced to live in separate homes.</w:t>
      </w:r>
      <w:r w:rsidR="00DF00F2">
        <w:rPr>
          <w:lang w:val="en-CA"/>
        </w:rPr>
        <w:t xml:space="preserve">  In some case</w:t>
      </w:r>
      <w:r w:rsidR="00F7067F">
        <w:rPr>
          <w:lang w:val="en-CA"/>
        </w:rPr>
        <w:t>s</w:t>
      </w:r>
      <w:r w:rsidR="00DF00F2">
        <w:rPr>
          <w:lang w:val="en-CA"/>
        </w:rPr>
        <w:t>, this is due to parents separating while in other cases, older siblings move away to pursue post-secondary education.</w:t>
      </w:r>
      <w:r w:rsidR="008B11A9">
        <w:rPr>
          <w:lang w:val="en-CA"/>
        </w:rPr>
        <w:t xml:space="preserve">  When two siblings are apart, this can be quite difficult.  When they are reunited, </w:t>
      </w:r>
      <w:r w:rsidR="008B11A9" w:rsidRPr="00F7067F">
        <w:rPr>
          <w:u w:val="single"/>
          <w:lang w:val="en-CA"/>
        </w:rPr>
        <w:t>however</w:t>
      </w:r>
      <w:r w:rsidR="008B11A9">
        <w:rPr>
          <w:lang w:val="en-CA"/>
        </w:rPr>
        <w:t xml:space="preserve">, siblings will instantly reconnect.  This is due to the </w:t>
      </w:r>
      <w:r w:rsidR="004321B5">
        <w:rPr>
          <w:lang w:val="en-CA"/>
        </w:rPr>
        <w:t>incredible</w:t>
      </w:r>
      <w:r w:rsidR="008B11A9">
        <w:rPr>
          <w:lang w:val="en-CA"/>
        </w:rPr>
        <w:t xml:space="preserve"> bond that exists.</w:t>
      </w:r>
      <w:r w:rsidR="00475E3B">
        <w:rPr>
          <w:lang w:val="en-CA"/>
        </w:rPr>
        <w:t xml:space="preserve">  </w:t>
      </w:r>
      <w:r w:rsidR="00475E3B" w:rsidRPr="00B4110C">
        <w:rPr>
          <w:u w:val="single"/>
          <w:lang w:val="en-CA"/>
        </w:rPr>
        <w:t>In addition</w:t>
      </w:r>
      <w:r w:rsidR="00475E3B">
        <w:rPr>
          <w:lang w:val="en-CA"/>
        </w:rPr>
        <w:t xml:space="preserve">, </w:t>
      </w:r>
      <w:r w:rsidR="002746F6">
        <w:rPr>
          <w:lang w:val="en-CA"/>
        </w:rPr>
        <w:t xml:space="preserve">another strong sibling bond is depicted in the novel </w:t>
      </w:r>
      <w:r w:rsidR="002746F6" w:rsidRPr="00E16D39">
        <w:rPr>
          <w:i/>
          <w:iCs/>
          <w:lang w:val="en-CA"/>
        </w:rPr>
        <w:t>The Girl Who Owned a City</w:t>
      </w:r>
      <w:r w:rsidR="002746F6">
        <w:rPr>
          <w:lang w:val="en-CA"/>
        </w:rPr>
        <w:t xml:space="preserve"> by O.T. Nelson.</w:t>
      </w:r>
      <w:r w:rsidR="00F57A4E">
        <w:rPr>
          <w:lang w:val="en-CA"/>
        </w:rPr>
        <w:t xml:space="preserve">  In this futuristic wasteland, a plague which has killed everyone over the age of 13 years old has also forced Lisa, the main character, to take on a parental role over her younger brother, Todd.  Although she faces </w:t>
      </w:r>
      <w:r w:rsidR="005D0123">
        <w:rPr>
          <w:lang w:val="en-CA"/>
        </w:rPr>
        <w:t>many challenges, Lisa learns new skills with the sole purpose of surviving, thus taking care of Todd.</w:t>
      </w:r>
      <w:r w:rsidR="00003AAB">
        <w:rPr>
          <w:lang w:val="en-CA"/>
        </w:rPr>
        <w:t xml:space="preserve">  </w:t>
      </w:r>
      <w:r w:rsidR="00003AAB" w:rsidRPr="004E0CBE">
        <w:rPr>
          <w:u w:val="single"/>
          <w:lang w:val="en-CA"/>
        </w:rPr>
        <w:t xml:space="preserve">As </w:t>
      </w:r>
      <w:r w:rsidR="00003AAB" w:rsidRPr="004E0CBE">
        <w:rPr>
          <w:u w:val="single"/>
          <w:lang w:val="en-CA"/>
        </w:rPr>
        <w:lastRenderedPageBreak/>
        <w:t>demonstrated</w:t>
      </w:r>
      <w:r w:rsidR="00003AAB">
        <w:rPr>
          <w:lang w:val="en-CA"/>
        </w:rPr>
        <w:t>, siblings possess a bond</w:t>
      </w:r>
      <w:r w:rsidR="0056403F">
        <w:rPr>
          <w:lang w:val="en-CA"/>
        </w:rPr>
        <w:t xml:space="preserve"> that is stronger than any other, and this bond can often push a person to accomplish anything.</w:t>
      </w:r>
    </w:p>
    <w:p w14:paraId="5E185028" w14:textId="26873D2F" w:rsidR="00A8415C" w:rsidRPr="00B87759" w:rsidRDefault="00A8415C" w:rsidP="00FC5F57">
      <w:pPr>
        <w:pStyle w:val="Sansinterligne"/>
        <w:spacing w:line="480" w:lineRule="auto"/>
        <w:rPr>
          <w:lang w:val="en-CA"/>
        </w:rPr>
      </w:pPr>
      <w:r>
        <w:rPr>
          <w:lang w:val="en-CA"/>
        </w:rPr>
        <w:t>Second of al</w:t>
      </w:r>
      <w:r w:rsidR="002E6EFD">
        <w:rPr>
          <w:lang w:val="en-CA"/>
        </w:rPr>
        <w:t>l, the bond between siblings is ever-growing.</w:t>
      </w:r>
    </w:p>
    <w:sectPr w:rsidR="00A8415C" w:rsidRPr="00B877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468A"/>
    <w:multiLevelType w:val="hybridMultilevel"/>
    <w:tmpl w:val="5E72C4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D76DF"/>
    <w:multiLevelType w:val="hybridMultilevel"/>
    <w:tmpl w:val="CD3CFDE8"/>
    <w:lvl w:ilvl="0" w:tplc="9F32AD0A"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13136980">
    <w:abstractNumId w:val="1"/>
  </w:num>
  <w:num w:numId="2" w16cid:durableId="163494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D"/>
    <w:rsid w:val="00003AAB"/>
    <w:rsid w:val="00012083"/>
    <w:rsid w:val="00030814"/>
    <w:rsid w:val="00093802"/>
    <w:rsid w:val="001269DA"/>
    <w:rsid w:val="0014680E"/>
    <w:rsid w:val="0021352D"/>
    <w:rsid w:val="002746F6"/>
    <w:rsid w:val="00286EB6"/>
    <w:rsid w:val="002E6EFD"/>
    <w:rsid w:val="00327E48"/>
    <w:rsid w:val="00392EF1"/>
    <w:rsid w:val="004321B5"/>
    <w:rsid w:val="00475E3B"/>
    <w:rsid w:val="004E0CBE"/>
    <w:rsid w:val="00516520"/>
    <w:rsid w:val="00555543"/>
    <w:rsid w:val="0056403F"/>
    <w:rsid w:val="005A592C"/>
    <w:rsid w:val="005D0123"/>
    <w:rsid w:val="006407E1"/>
    <w:rsid w:val="0080660E"/>
    <w:rsid w:val="00812286"/>
    <w:rsid w:val="008B11A9"/>
    <w:rsid w:val="008B6325"/>
    <w:rsid w:val="00931B04"/>
    <w:rsid w:val="00951B71"/>
    <w:rsid w:val="009D538C"/>
    <w:rsid w:val="00A8415C"/>
    <w:rsid w:val="00B4110C"/>
    <w:rsid w:val="00B738AE"/>
    <w:rsid w:val="00B82CC4"/>
    <w:rsid w:val="00B87759"/>
    <w:rsid w:val="00C4657C"/>
    <w:rsid w:val="00C72E2E"/>
    <w:rsid w:val="00CC6F1D"/>
    <w:rsid w:val="00D0460A"/>
    <w:rsid w:val="00D32DB1"/>
    <w:rsid w:val="00DF00F2"/>
    <w:rsid w:val="00DF509B"/>
    <w:rsid w:val="00E16D39"/>
    <w:rsid w:val="00E85D59"/>
    <w:rsid w:val="00F57A4E"/>
    <w:rsid w:val="00F7067F"/>
    <w:rsid w:val="00FC5F57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5284"/>
  <w15:chartTrackingRefBased/>
  <w15:docId w15:val="{60524883-F3F9-4181-8B69-4548B7CF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35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35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5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35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35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35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5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35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35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5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352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1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30</cp:revision>
  <dcterms:created xsi:type="dcterms:W3CDTF">2025-04-07T17:37:00Z</dcterms:created>
  <dcterms:modified xsi:type="dcterms:W3CDTF">2025-04-07T18:45:00Z</dcterms:modified>
</cp:coreProperties>
</file>